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28" w:rsidRDefault="00754B28" w:rsidP="00754B28">
      <w:pPr>
        <w:rPr>
          <w:rFonts w:ascii="Tahoma" w:hAnsi="Tahoma" w:cs="Tahoma"/>
          <w:b/>
          <w:sz w:val="20"/>
          <w:szCs w:val="20"/>
        </w:rPr>
      </w:pPr>
      <w:r w:rsidRPr="00C10DF4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CCD09D" wp14:editId="746BFD0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66800" cy="9594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GE_чб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B28" w:rsidRDefault="00754B28" w:rsidP="00754B28">
      <w:pPr>
        <w:rPr>
          <w:rFonts w:ascii="Tahoma" w:hAnsi="Tahoma" w:cs="Tahoma"/>
          <w:b/>
          <w:sz w:val="20"/>
          <w:szCs w:val="20"/>
        </w:rPr>
      </w:pPr>
    </w:p>
    <w:p w:rsidR="00754B28" w:rsidRDefault="00754B28" w:rsidP="00754B28">
      <w:pPr>
        <w:rPr>
          <w:rFonts w:ascii="Tahoma" w:hAnsi="Tahoma" w:cs="Tahoma"/>
          <w:b/>
          <w:sz w:val="20"/>
          <w:szCs w:val="20"/>
        </w:rPr>
      </w:pPr>
    </w:p>
    <w:p w:rsidR="00754B28" w:rsidRDefault="00754B28" w:rsidP="00754B28">
      <w:pPr>
        <w:rPr>
          <w:rFonts w:ascii="Tahoma" w:hAnsi="Tahoma" w:cs="Tahoma"/>
          <w:b/>
          <w:sz w:val="20"/>
          <w:szCs w:val="20"/>
        </w:rPr>
      </w:pPr>
    </w:p>
    <w:p w:rsidR="00754B28" w:rsidRPr="00754B28" w:rsidRDefault="00754B28" w:rsidP="00754B28">
      <w:pPr>
        <w:rPr>
          <w:rFonts w:ascii="Tahoma" w:hAnsi="Tahoma" w:cs="Tahoma"/>
          <w:b/>
          <w:sz w:val="20"/>
          <w:szCs w:val="20"/>
        </w:rPr>
      </w:pPr>
      <w:r w:rsidRPr="00754B28">
        <w:rPr>
          <w:rFonts w:ascii="Tahoma" w:hAnsi="Tahoma" w:cs="Tahoma"/>
          <w:b/>
          <w:sz w:val="20"/>
          <w:szCs w:val="20"/>
        </w:rPr>
        <w:t>ООО «Востокгеология» сообщает о реализации</w:t>
      </w:r>
      <w:r>
        <w:rPr>
          <w:rFonts w:ascii="Tahoma" w:hAnsi="Tahoma" w:cs="Tahoma"/>
          <w:b/>
          <w:sz w:val="20"/>
          <w:szCs w:val="20"/>
        </w:rPr>
        <w:t xml:space="preserve"> движимого имущества без торгов. Для заключения договор купли-продажи Вам необходимо направить заявление и документы на адрес электронной почты </w:t>
      </w:r>
      <w:hyperlink r:id="rId7" w:history="1">
        <w:r w:rsidRPr="00792598">
          <w:rPr>
            <w:rStyle w:val="a5"/>
            <w:rFonts w:ascii="Tahoma" w:hAnsi="Tahoma" w:cs="Tahoma"/>
            <w:b/>
            <w:sz w:val="20"/>
            <w:szCs w:val="20"/>
            <w:lang w:val="en-US"/>
          </w:rPr>
          <w:t>tender</w:t>
        </w:r>
        <w:r w:rsidRPr="00792598">
          <w:rPr>
            <w:rStyle w:val="a5"/>
            <w:rFonts w:ascii="Tahoma" w:hAnsi="Tahoma" w:cs="Tahoma"/>
            <w:b/>
            <w:sz w:val="20"/>
            <w:szCs w:val="20"/>
          </w:rPr>
          <w:t>@</w:t>
        </w:r>
        <w:r w:rsidRPr="00792598">
          <w:rPr>
            <w:rStyle w:val="a5"/>
            <w:rFonts w:ascii="Tahoma" w:hAnsi="Tahoma" w:cs="Tahoma"/>
            <w:b/>
            <w:sz w:val="20"/>
            <w:szCs w:val="20"/>
            <w:lang w:val="en-US"/>
          </w:rPr>
          <w:t>vostgeo</w:t>
        </w:r>
        <w:r w:rsidRPr="00792598">
          <w:rPr>
            <w:rStyle w:val="a5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792598">
          <w:rPr>
            <w:rStyle w:val="a5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sz w:val="20"/>
          <w:szCs w:val="20"/>
        </w:rPr>
        <w:t xml:space="preserve">. </w:t>
      </w:r>
    </w:p>
    <w:p w:rsidR="00FB67BA" w:rsidRPr="00B7393D" w:rsidRDefault="000D7654" w:rsidP="000D7654">
      <w:pPr>
        <w:rPr>
          <w:rFonts w:ascii="Tahoma" w:hAnsi="Tahoma" w:cs="Tahoma"/>
          <w:b/>
          <w:sz w:val="20"/>
          <w:szCs w:val="20"/>
        </w:rPr>
      </w:pPr>
      <w:r w:rsidRPr="00B7393D">
        <w:rPr>
          <w:rFonts w:ascii="Tahoma" w:hAnsi="Tahoma" w:cs="Tahoma"/>
          <w:b/>
          <w:sz w:val="20"/>
          <w:szCs w:val="20"/>
        </w:rPr>
        <w:t>1. Оборудование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9"/>
        <w:gridCol w:w="3543"/>
        <w:gridCol w:w="1701"/>
        <w:gridCol w:w="1418"/>
      </w:tblGrid>
      <w:tr w:rsidR="00A15F62" w:rsidRPr="0068332E" w:rsidTr="00416036">
        <w:trPr>
          <w:trHeight w:val="20"/>
        </w:trPr>
        <w:tc>
          <w:tcPr>
            <w:tcW w:w="426" w:type="dxa"/>
            <w:noWrap/>
            <w:hideMark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19" w:type="dxa"/>
            <w:hideMark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709" w:type="dxa"/>
            <w:hideMark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Инв. номер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418" w:type="dxa"/>
            <w:hideMark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49B7">
              <w:rPr>
                <w:rFonts w:ascii="Tahoma" w:hAnsi="Tahoma" w:cs="Tahoma"/>
                <w:b/>
                <w:bCs/>
                <w:sz w:val="18"/>
                <w:szCs w:val="18"/>
              </w:rPr>
              <w:t>Цена для прямой продажи с НДС, руб.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Электрический котел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РусНИТ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- 245, инв.№00001602, инв. 396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Электрический котел эксплуатируется в цехе деревообработки в зимний период. Дефектов и неисправностей не обнаружено,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электрокотел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находится в исправном состоянии. Напряжение 380В, Мощность 15 кВт Вес 16 кг Год выпуска 2006 г.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2 888,00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Ренгенофлуоресцентный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прибор РЛП-3-02, инв.№00000253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70 100,00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Ренгенофлуоресцентный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прибор РЛП-3-01, инв.№00001530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Оборудование исправно, в хорошем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480 915,00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Бойлер KSO-50R, инв.№00001600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485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Тех. состояние удовлетворительное, мощность 58 кВт, возможная площадь отопления 580 м2, масса 195 кг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13 000,00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Бойлер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Kiturami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TURBO-30R, инв.№00001395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Тех. состояние удовлетворительное, мощность 35 кВт, возможная площадь отопления 340 м2, год выпуска 2005, страна производитель Корея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3 440,00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Холодильник автомобильный, инв.№00001304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Исправен, имеет многочисленные мелкие дефекты наружного и внутреннего покрытия (сколы, царапины), состояние 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Чита, ул. Трактовая, 35 б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5 095,00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Электроприбор отопительный ЭПО-60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5 273,00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Тумба сервисная ДТП-1У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махагон</w:t>
            </w:r>
            <w:proofErr w:type="spellEnd"/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1 222,00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Неэкранированный антенный блок со сменным дипольным излучателем 50МГц Максимальная глубина зондирования до 18 м. Общая длина от 3 до 7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1136</w:t>
            </w:r>
          </w:p>
        </w:tc>
        <w:tc>
          <w:tcPr>
            <w:tcW w:w="3543" w:type="dxa"/>
          </w:tcPr>
          <w:p w:rsidR="00A15F62" w:rsidRPr="000849B7" w:rsidRDefault="000849B7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sz w:val="18"/>
                <w:szCs w:val="18"/>
              </w:rPr>
              <w:t>NiMH</w:t>
            </w:r>
            <w:proofErr w:type="spellEnd"/>
            <w:r w:rsidRPr="000849B7">
              <w:rPr>
                <w:rFonts w:ascii="Tahoma" w:hAnsi="Tahoma" w:cs="Tahoma"/>
                <w:sz w:val="18"/>
                <w:szCs w:val="18"/>
              </w:rPr>
              <w:t xml:space="preserve"> аккумулятор деградировал и потерял ёмкость, модель более не выпускается (морально устарела)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53 340,00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Неэкранированный антенный блок со сменным дипольным излучателем 50МГц Максимальная глубина зондирования до 18 м. Общая длина от 3 до 7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1137</w:t>
            </w:r>
          </w:p>
        </w:tc>
        <w:tc>
          <w:tcPr>
            <w:tcW w:w="3543" w:type="dxa"/>
          </w:tcPr>
          <w:p w:rsidR="00A15F62" w:rsidRPr="000849B7" w:rsidRDefault="000849B7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sz w:val="18"/>
                <w:szCs w:val="18"/>
              </w:rPr>
              <w:t>NiMH</w:t>
            </w:r>
            <w:proofErr w:type="spellEnd"/>
            <w:r w:rsidRPr="000849B7">
              <w:rPr>
                <w:rFonts w:ascii="Tahoma" w:hAnsi="Tahoma" w:cs="Tahoma"/>
                <w:sz w:val="18"/>
                <w:szCs w:val="18"/>
              </w:rPr>
              <w:t xml:space="preserve"> аккумулятор деградировал и потерял ёмкость, модель более не выпускается (морально устарела)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53 340,00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Шкаф-купе ЛДСП 2800-500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543" w:type="dxa"/>
          </w:tcPr>
          <w:p w:rsidR="00A15F62" w:rsidRPr="000849B7" w:rsidRDefault="00A15F62" w:rsidP="005853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Размеры: 4900х2200х480 мм (длинна х высота х глубина). Толщина ЛДСП 16 мм. Полки: длинна 800 мм, глубина 380мм, высота 350 мм - 30 шт. Полка длинна 1600 мм, глубина 380мм, высота 270 - 3шт. Двери раздвижные глухие 6 шт.</w:t>
            </w:r>
          </w:p>
        </w:tc>
        <w:tc>
          <w:tcPr>
            <w:tcW w:w="1701" w:type="dxa"/>
          </w:tcPr>
          <w:p w:rsidR="00A15F62" w:rsidRPr="000849B7" w:rsidRDefault="00A15F62" w:rsidP="00A15F62">
            <w:pPr>
              <w:jc w:val="center"/>
              <w:rPr>
                <w:sz w:val="18"/>
                <w:szCs w:val="18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Забайкальский край, г. Чита, ул. Трактовая, 35 б</w:t>
            </w:r>
          </w:p>
        </w:tc>
        <w:tc>
          <w:tcPr>
            <w:tcW w:w="1418" w:type="dxa"/>
          </w:tcPr>
          <w:p w:rsidR="00A15F62" w:rsidRPr="000849B7" w:rsidRDefault="00A15F62" w:rsidP="0058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7 605,00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Шкаф-купе ЛДСП 2800-500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543" w:type="dxa"/>
          </w:tcPr>
          <w:p w:rsidR="00A15F62" w:rsidRPr="000849B7" w:rsidRDefault="00A15F62" w:rsidP="005853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Размеры: 4900х2200х480 мм (длинна х высота х глубина). Толщина ЛДСП 16 мм. Полки: длинна 800 мм, глубина 380мм, высота 350 мм - 30 шт. Полка длинна 1600 мм, глубина 380мм, высота 270 - 3шт. Двери раздвижные глухие 6 шт.</w:t>
            </w:r>
          </w:p>
        </w:tc>
        <w:tc>
          <w:tcPr>
            <w:tcW w:w="1701" w:type="dxa"/>
          </w:tcPr>
          <w:p w:rsidR="00A15F62" w:rsidRPr="000849B7" w:rsidRDefault="00A15F62" w:rsidP="00A15F62">
            <w:pPr>
              <w:jc w:val="center"/>
              <w:rPr>
                <w:sz w:val="18"/>
                <w:szCs w:val="18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Забайкальский край, г. Чита, ул. Трактовая, 35 б</w:t>
            </w:r>
          </w:p>
        </w:tc>
        <w:tc>
          <w:tcPr>
            <w:tcW w:w="1418" w:type="dxa"/>
          </w:tcPr>
          <w:p w:rsidR="00A15F62" w:rsidRPr="000849B7" w:rsidRDefault="00A15F62" w:rsidP="0058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7 605,00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Стерилизатор ГП-20 СПУ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Ремонтов не проводилось.  Техническое состояние хорошее.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3 450,00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Душевая кабина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Разобрана, имеет мелкие дефекты ЛКП (царапины) по углам рамы кабины, состояние удовлетворительное, имеет небольшие следы износа (налёт на лейке).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5 470,00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Электронагреватель 9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 состояние, имеются царапины, вмятины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4 952,00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8-канальный измеритель ИМВП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Завод изготовитель ООО «Северо-Запад. Количество независимых измерительных каналов 8. Разрядность АЦП 24 разряда. Тип датчиков электрические диполи MN. Входное сопротивление 5 Мом Рабочая полоса частот от 0,001 до 200 Гц. Питание регистратора от внешнего источника 12.6 В Рабочий диапазон температур от -15°С до 40°С, без конденсации Масса регистратора 0,35 кг Габариты: 190х150х60 мм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44 977,00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георадарного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оборудования "Око-2"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Ремонтов не проводилось. Аппаратура находится в удовлетворительном состоянии.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226 921,00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Комбинированный прибор АНИОН-4151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1 145,00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Истиратель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вибрационный 75Т-ДРМ с ПУ и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допол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 Комп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Модель-марка: 75Т-ДРМ. Завод изготовитель ОАО НПК «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Механобр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-техника» г. Санкт-Петербург. Технические характеристики: количество насадок 4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крупность исходного продукта не более 3 мм, крупность готового продукта 50 мкр, мощность 0,6 кВт, напряжение 380 В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30 542,00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Аппарат для сварки ленточных пил В=20=60 мм (отрезка, сварка и отжиг) G20-60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Видимых 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27 230,00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Лабораторный реактор цианирования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Требуется дополнительная наладка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298 988,00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Аппаратурный электроразведочный комплекс AGE-XXL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удовлетворительном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1 070 337,00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Автомобильная холодильная установка SW 40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Исправна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14 220,00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Тахеометр ТС 407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Arctic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комплекте со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створоуказателем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EGL5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Производитель: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Leica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(Швейцария) масса 4,2 кг. Исправен, в рабочем состоянии. В комплекте два аккумулятора, зарядное устройство с питанием 220 в, 12в, бленда, чехол от дождя. Отсутствует кабель для передачи информации. Сломана защелка на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противоударном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кейсе.</w:t>
            </w:r>
          </w:p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Технический паспорт и свидетельство о поверке отсутствуют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44 720,00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Лаб-Pro-ШП-80 Шкаф для одежды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двудверный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800*565*2100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хорошем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4 750,00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Буровой станок LF70-2008-203 Drill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module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LF70HQ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Основные параметры двигателя соответствуют норме. Остаточный ресурс 40% межремонтного интервала. Гидросистема изношена на 70%, часть силовых РВД требует замены (имеют поверхностные трещины, перегибы), главный гидронасос развивает 85% от номинального давления.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Гидромотор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грузовой лебёдки демонтирован (отсутствует). Датчики исправны, система диагностики не была включена в набор поставки, проводка двигателя исправна. Износ плашек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вращателя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порядка 40%, износ уплотнений, подшипников 70% от межремонтного интервала. Мачта в исправном техническом состоянии, окраска имеет сколы, царапины, потемнение краски. Лебёдка ССК демонтирована, находится внутри здания буровой. Канат ССК отсутствует.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г. Норильск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3 264 962,00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Комплект GPS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Завод изготовитель: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Javad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(USA) Масса 1,7 кг выполнялась замена элементов питания, прошивка. Техническое состояние удовлетворительное. Работа в режиме GSM. Периодически пропадает связь с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Base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87 580,00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Расходометр РЭТС-2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32 640,00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Скважинный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резистивиметр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ТР-43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77 520,00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Специальный компьютер для камеральной обработки геодезических измерений № 1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43 605,00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Специальный компьютер для камеральной обработки геодезических измерений № 2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43 605,00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Сканер со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спецпроверкой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XEROX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DocuMate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742 +ПО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год выпуска 2008, год ввода в эксплуатацию 2012, ремонтов не проводилось, состояние 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14 400,00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серии KSOG 400R в комплекте с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жидкотопливной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горелкой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Теплопроизводительность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ккал/час; дизель; напряжение 3*380 </w:t>
            </w:r>
            <w:proofErr w:type="gram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; электрическая мощность 0,5 кВт; вес 560 кг. Производились ремонты теплообменника с заменой 25% дымогарных труб, заменой форсунок, электродвигателя привода вентилятора и топливного насоса. Имеет небольшие повреждения окрасочного покрытия. Теплообменник - деформация стенок топки от воздействия температуры; 25% дымогарных труб заменены, 10% дымогарных труб заглушены - требуют замены. Горелка технически исправна. За период с 2012 по 2020 год включительно котел эксплуатировался круглогодично.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120 319,00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серии KSOG 400R в комплекте с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жидкотопливной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горелкой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Теплопроизводительность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ккал/час; дизель; напряжение 3*380 </w:t>
            </w:r>
            <w:proofErr w:type="gram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электрическая мощность 0,5 кВт; вес 560 кг. Производились ремонты теплообменника с заменой 25% дымогарных труб, заменой форсунок,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электродвигателя привода вентилятора и топливного насоса. Имеет небольшие повреждения окрасочного покрытия. Теплообменник - деформация стенок топки от воздействия температуры; 25% дымогарных труб заменены, 10% дымогарных труб заглушены - требуют замены. Горелка технически исправна. За период с 2012 по 2020 год включительно котел эксплуатировался круглогодично.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120 319,00</w:t>
            </w:r>
          </w:p>
        </w:tc>
      </w:tr>
      <w:tr w:rsidR="000B4590" w:rsidRPr="0068332E" w:rsidTr="00416036">
        <w:trPr>
          <w:trHeight w:val="20"/>
        </w:trPr>
        <w:tc>
          <w:tcPr>
            <w:tcW w:w="426" w:type="dxa"/>
            <w:noWrap/>
          </w:tcPr>
          <w:p w:rsidR="000B4590" w:rsidRPr="000849B7" w:rsidRDefault="000B4590" w:rsidP="000B4590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0B4590" w:rsidRPr="000849B7" w:rsidRDefault="000B4590" w:rsidP="000B4590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Пресс гидравлический ВМ 3.5.1-1000</w:t>
            </w:r>
          </w:p>
        </w:tc>
        <w:tc>
          <w:tcPr>
            <w:tcW w:w="709" w:type="dxa"/>
          </w:tcPr>
          <w:p w:rsidR="000B4590" w:rsidRPr="000849B7" w:rsidRDefault="000B4590" w:rsidP="000B4590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543" w:type="dxa"/>
          </w:tcPr>
          <w:p w:rsidR="000B4590" w:rsidRPr="000849B7" w:rsidRDefault="000B4590" w:rsidP="000B45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Блок управления не реагирует на ввод команд, станина с плитой требуют ремонта, т.к. болт крепления нижней части плиты вырвало, требуется прикрепить верхнюю плиту.</w:t>
            </w:r>
          </w:p>
        </w:tc>
        <w:tc>
          <w:tcPr>
            <w:tcW w:w="1701" w:type="dxa"/>
          </w:tcPr>
          <w:p w:rsidR="000B4590" w:rsidRPr="000849B7" w:rsidRDefault="000B4590" w:rsidP="000B45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с. Газимурский Завод, Забайкальский край</w:t>
            </w:r>
          </w:p>
        </w:tc>
        <w:tc>
          <w:tcPr>
            <w:tcW w:w="1418" w:type="dxa"/>
          </w:tcPr>
          <w:p w:rsidR="000B4590" w:rsidRPr="000849B7" w:rsidRDefault="000B4590" w:rsidP="000B4590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49 378,00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Весы электронные GP-20K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Дефектов не обнаружено, нет зарядного устройства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30 000,00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Индукционная печь УВП-4/0,6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84 150,00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Машина испытательная универсальная на 500 кН ВМ-3.4.4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98 350,00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Истиратель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дисковый ИД-130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61 200,00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Комплект геодезического спутникового приемника HiPer+L1Kit AMR, опция RTK 1гц (GPS L1/L2)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160 650,00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Комплект геодезического спутникового приемника  LEICA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3543" w:type="dxa"/>
          </w:tcPr>
          <w:p w:rsidR="00A15F62" w:rsidRPr="000849B7" w:rsidRDefault="00A15F62" w:rsidP="005853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Производитель: </w:t>
            </w:r>
            <w:proofErr w:type="spellStart"/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Leica</w:t>
            </w:r>
            <w:proofErr w:type="spellEnd"/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(Швейцария) масса 1,7 кг Техническое состояние хорошее. Работа в режиме GSM</w:t>
            </w:r>
          </w:p>
        </w:tc>
        <w:tc>
          <w:tcPr>
            <w:tcW w:w="1701" w:type="dxa"/>
          </w:tcPr>
          <w:p w:rsidR="00A15F62" w:rsidRPr="000849B7" w:rsidRDefault="00A15F62" w:rsidP="00A15F6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Забайкальский край, г. Чита, ул. Трактовая, 35 б</w:t>
            </w:r>
          </w:p>
        </w:tc>
        <w:tc>
          <w:tcPr>
            <w:tcW w:w="1418" w:type="dxa"/>
          </w:tcPr>
          <w:p w:rsidR="00A15F62" w:rsidRPr="000849B7" w:rsidRDefault="00A15F62" w:rsidP="0058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117 166,00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Конденсаторная машинка КПМ-3У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Исправна, в удовлетворительном состоянии, требует поверки. Изготовлена в 1987 году, имеет потёртости, сколы корпуса, царапины окон контрольных ламп, часть крепежа повреждена, имеются загрязнения.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Чита, ул. Трактовая, 35 б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20 462,00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Весы лабораторные GP-20K с поверкой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29 350,00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Каток гладильный Е200.30GMP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 xml:space="preserve">Масса 253 кг. Производительность - до 60 кг. Скорость до 5 м/мин. Проводилась замена кнопки включения, выключения, замена </w:t>
            </w:r>
            <w:proofErr w:type="spellStart"/>
            <w:r w:rsidRPr="000849B7">
              <w:rPr>
                <w:rFonts w:ascii="Tahoma" w:hAnsi="Tahoma" w:cs="Tahoma"/>
                <w:sz w:val="18"/>
                <w:szCs w:val="18"/>
              </w:rPr>
              <w:t>ТЭНов</w:t>
            </w:r>
            <w:proofErr w:type="spellEnd"/>
            <w:r w:rsidRPr="000849B7">
              <w:rPr>
                <w:rFonts w:ascii="Tahoma" w:hAnsi="Tahoma" w:cs="Tahoma"/>
                <w:sz w:val="18"/>
                <w:szCs w:val="18"/>
              </w:rPr>
              <w:t xml:space="preserve">, замена эл. двигателя, лотка приема белья. </w:t>
            </w:r>
            <w:r w:rsidRPr="000849B7">
              <w:rPr>
                <w:rFonts w:ascii="Tahoma" w:hAnsi="Tahoma" w:cs="Tahoma"/>
                <w:sz w:val="18"/>
                <w:szCs w:val="18"/>
              </w:rPr>
              <w:br/>
              <w:t xml:space="preserve">За период с 2014 по 2019 год включительно машина эксплуатировались интенсивно. </w:t>
            </w:r>
            <w:r w:rsidRPr="000849B7">
              <w:rPr>
                <w:rFonts w:ascii="Tahoma" w:hAnsi="Tahoma" w:cs="Tahoma"/>
                <w:sz w:val="18"/>
                <w:szCs w:val="18"/>
              </w:rPr>
              <w:br/>
              <w:t xml:space="preserve">При осмотре обнаружено, </w:t>
            </w:r>
            <w:r w:rsidR="00416036">
              <w:rPr>
                <w:rFonts w:ascii="Tahoma" w:hAnsi="Tahoma" w:cs="Tahoma"/>
                <w:sz w:val="18"/>
                <w:szCs w:val="18"/>
              </w:rPr>
              <w:t>что отсутствует боковая крышка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110 697,00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Машина сушильная ЛС-35П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 xml:space="preserve">Масса 279 кг; загрузочная масса не более 35 кг; мощность 0,44 кВт; вид управления автомат; напряжение сети 3 фазы 380 В. За период с 2014 по 2020 годы включительно машина эксплуатировалась. Проводилась замена </w:t>
            </w:r>
            <w:proofErr w:type="spellStart"/>
            <w:r w:rsidRPr="000849B7">
              <w:rPr>
                <w:rFonts w:ascii="Tahoma" w:hAnsi="Tahoma" w:cs="Tahoma"/>
                <w:sz w:val="18"/>
                <w:szCs w:val="18"/>
              </w:rPr>
              <w:t>ТЭНов</w:t>
            </w:r>
            <w:proofErr w:type="spellEnd"/>
            <w:r w:rsidRPr="000849B7">
              <w:rPr>
                <w:rFonts w:ascii="Tahoma" w:hAnsi="Tahoma" w:cs="Tahoma"/>
                <w:sz w:val="18"/>
                <w:szCs w:val="18"/>
              </w:rPr>
              <w:t xml:space="preserve">, замена стекла на загрузочном люке, замена компьютера. Выявленные дефекты - заменено </w:t>
            </w:r>
            <w:r w:rsidRPr="000849B7">
              <w:rPr>
                <w:rFonts w:ascii="Tahoma" w:hAnsi="Tahoma" w:cs="Tahoma"/>
                <w:sz w:val="18"/>
                <w:szCs w:val="18"/>
              </w:rPr>
              <w:lastRenderedPageBreak/>
              <w:t>стекло загрузочного люка на оцинкованный лист.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58 075,00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Подстанция КТП-ВК-3/63/10/0,4-УХЛ1 с трансформатором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исправном состоянии.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>Требуется доливка масла (5-10) литров, протяжка контактных соединений,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очистка изоляторов. После проведения обслуживания пригодна для дальнейшей эксплуатации.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120 000,00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Прибор АГАМА-2РМ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 осмотре оборудования 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27 590,00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Прибор для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экспр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-контроля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сод.пылев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гл-тых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ч-ц в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щебне,гравии,песке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опр.акт.ц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-та КЗМ-7Ц (sn790)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 осмотре оборудования 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16 400,00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Приспособление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Буркер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выбуривание кернов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диам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 100 мм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 осмотре оборудования 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11 700,00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Эл.нас.агр.Х40-32-125 П-С с двигателем 2,2кВт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10 924,00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Автоматическая промывочная установка АПУ 1400 Гейзер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состояние хорошее, установка требует стационарной установки и подключения к воде, электричеству 3Ф 380в.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104 700,00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Комплект маркировочной головки МГД-1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2555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Масса 5 кг. Ремонтов не проводилось.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За период с 2015 по 2017 годы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маркиратор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практически не эксплуатировался, так как работали с СИНВ «ИСКРА». Бухгалтерских данных о затратах на указанные временные промежутки нет. При осмотре оборудования дефектов не обнаружено.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20 462,00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Дробилка гидравлическая конусная DMC 1160M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Б/у, требующее капитального ремонта</w:t>
            </w:r>
            <w:r w:rsidR="00416036">
              <w:rPr>
                <w:rFonts w:ascii="Tahoma" w:hAnsi="Tahoma" w:cs="Tahoma"/>
                <w:color w:val="000000"/>
                <w:sz w:val="18"/>
                <w:szCs w:val="18"/>
              </w:rPr>
              <w:t>, разукомплектована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1 747 879,00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Спутниковый приемник Triumph-1 RTK GSM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Хорошее, температура работы от (- 40°) до (+ 60°); корпус из магниевого сплава и пластика,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пылевлагозащита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IP67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259 270,00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Контроллер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Victor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ПО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Tracy</w:t>
            </w:r>
            <w:proofErr w:type="spellEnd"/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Завод изготовитель: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Javad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(USA) Технические характеристики: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Victor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RUS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Datasheet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. Программное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обеспечение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Javad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Tracy RUS (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модули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PPK, RTK, CDU), Microsoft Internet Explorer, Microsoft Office, Windows Media, ActiveSync 4.1,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Калькулятор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Диагональ дисплея. 8.9 см. Дисплей. 240х320, цветной сенсорный экран с подсветкой. Клавиатура. 10 клавиш. Масса 1,7 кг. Диапазон рабочих температур. до -30С. Операционная система.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Windows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Mobile</w:t>
            </w:r>
            <w:proofErr w:type="spellEnd"/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30 440,00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Комплект для гидравлической диагностики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Отличное состояние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57 000,00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Сепаратор магнитный СМП 800/350ф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116 113,00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Баня ПЭ-4312 (11л) лабораторная глубокая1.75.50.0040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10 710,00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Мармит МЭ-1-018 в сборе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8 925,00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Теодолит VEGA ТЕО-5В (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Поверен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Необходимо проведение поверки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17 850,00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Прибор для измерения морозостойкости бетона БЕТОН-ФРОСТ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При осмотре оборудования дефектов не обнаружено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67 240,00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Термотрансферный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принтер ШК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Zebra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ZT230 (203dpi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Ethernet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10/100 отделитель)</w:t>
            </w:r>
          </w:p>
        </w:tc>
        <w:tc>
          <w:tcPr>
            <w:tcW w:w="70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543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 печати -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термо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; качество печати - 203 точки на дюйм; скорость печати - 127 мм в секунду; ширина печати - 104 мм; длина печати - 991 мм; материал корпуса - двухслойный термопластик; масса 2,5 кг. 3. За период с 2016 по 2019 год принтер эксплуатировался интенсивно. При осмотре оборудования дефектов не обнаружено. Ремонты не проводились.</w:t>
            </w:r>
          </w:p>
        </w:tc>
        <w:tc>
          <w:tcPr>
            <w:tcW w:w="1701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30 694,00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Принтер ШК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Zebra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GT800 (203dpi RS232 USB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Ethernet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отделитель)</w:t>
            </w:r>
          </w:p>
        </w:tc>
        <w:tc>
          <w:tcPr>
            <w:tcW w:w="70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3543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 печати -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термо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; качество печати - 203 точки на дюйм; скорость печати - 127 мм в секунду; ширина печати - 104 мм; длина печати - 991 мм; материал корпуса - двухслойный термопластик; масса 2,5 кг. За период с 2016 по 2019 год принтер эксплуатировался интенсивно. При осмотре оборудования дефектов не обнаружено. Ремонты не проводились.</w:t>
            </w:r>
          </w:p>
        </w:tc>
        <w:tc>
          <w:tcPr>
            <w:tcW w:w="1701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9 752,00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Принтер ШК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Zebra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GT800 (203dpi RS232 USB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Ethernet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отделитель)</w:t>
            </w:r>
          </w:p>
        </w:tc>
        <w:tc>
          <w:tcPr>
            <w:tcW w:w="709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3543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 печати -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термо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; качество печати - 203 точки на дюйм; скорость печати - 127 мм в секунду; ширина печати - 104 мм; длина печати - 991 мм; материал корпуса - двухслойный термопластик; масса 2,5 кг. За период с 2016 по 2019 год принтер эксплуатировался интенсивно. При осмотре оборудования дефектов не обнаружено. Ремонты не проводились.</w:t>
            </w:r>
          </w:p>
        </w:tc>
        <w:tc>
          <w:tcPr>
            <w:tcW w:w="1701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F56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sz w:val="18"/>
                <w:szCs w:val="18"/>
              </w:rPr>
              <w:t>9 752,00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Щит АВР-1000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75 863,00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Щит АВР-630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3543" w:type="dxa"/>
          </w:tcPr>
          <w:p w:rsidR="00A15F62" w:rsidRPr="000849B7" w:rsidRDefault="00A15F62" w:rsidP="005853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Напряжение 380 В. Номинальный ток 630 А. Размеры 1700мм*700мм*300мм. Вес 90 кг. Новое, в полной комплектации, хранится на складе.</w:t>
            </w:r>
          </w:p>
        </w:tc>
        <w:tc>
          <w:tcPr>
            <w:tcW w:w="1701" w:type="dxa"/>
          </w:tcPr>
          <w:p w:rsidR="00A15F62" w:rsidRPr="000849B7" w:rsidRDefault="00A15F62" w:rsidP="00A15F6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58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83 860,00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Автоматизированная мобильная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блочно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-модульная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электрокотельная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ед.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мощн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1000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кВа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колесном шасси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В котельной установлены 4 электродных котла мощностью 250 кВт каждый. Напряжение 3*380В.Представляет собой модульное здание 8м*2,4*2,4 на прицепном шасси. На данный момент модуль демонтирован с Шасси и хранится отдельно. Шасси разукомплектовано в части тормозов и электропроводки.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1 271 000,00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Расходометр «СОВА-С9РЦ"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64 231,00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Прибор КП-512ВК визуального контроля технического состояния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скважин с камерами фронтального и бокового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3071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рабочем состоянии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267 750,00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Превентор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шиберно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плашечный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2ФТ-152х21, с камерой обогрева, исполнение К2 по ГОСТ 13862-90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б/у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г. Норильск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110 322,00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Превентор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плашечный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ППО-2ФТ-152х21, в сборе с трубными плашками под НКТ-89 мм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б/у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г. Норильск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105 252,00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Превентор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плашечный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ППО-2ФТ-152х21, в сборе с трубными плашками под НКТ-89 мм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новый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г. Норильск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105 252,00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noWrap/>
          </w:tcPr>
          <w:p w:rsidR="00A15F62" w:rsidRPr="000849B7" w:rsidRDefault="00A15F62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Импульсный пороховой источник под патрон 12 калибра</w:t>
            </w:r>
          </w:p>
        </w:tc>
        <w:tc>
          <w:tcPr>
            <w:tcW w:w="709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3543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характеристики: Масса комплекта с защитным диском 7,5 кг Габаритные размеры в собранном виде 1320*370*165 мм Тип используемого патрона – пластиковая гильза охотничьего патрона 12 калибра с холостым зарядом бездымного пороха. Приведение в действие ударом резинового или пластикового молотка. Диаметр скважины от 60 мм до 100 мм. Глубина от 350 м до 1000 м Масса 15 кг Технически исправен.</w:t>
            </w:r>
          </w:p>
        </w:tc>
        <w:tc>
          <w:tcPr>
            <w:tcW w:w="1701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г. Чита</w:t>
            </w:r>
          </w:p>
        </w:tc>
        <w:tc>
          <w:tcPr>
            <w:tcW w:w="1418" w:type="dxa"/>
          </w:tcPr>
          <w:p w:rsidR="00A15F62" w:rsidRPr="000849B7" w:rsidRDefault="00A15F62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36 600,00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vMerge w:val="restart"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Котел KSOG-400R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3543" w:type="dxa"/>
            <w:vAlign w:val="center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KSO 400R в комплекте с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жидкотопливной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горелкой    Производитель: Южная </w:t>
            </w:r>
            <w:proofErr w:type="gram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Корея 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Теплопроизводительность</w:t>
            </w:r>
            <w:proofErr w:type="spellEnd"/>
            <w:proofErr w:type="gram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ккал*час Вид применяемого топлива: дизельное топливо Напряжение: 3*380 В. Электрическая мощность  0,5 кВт. Вес 560 кг. Теплообменники технически исправны. Отсутствуют топливные фильтра и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топливопровод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. На наружной обшивке котла есть небольшие повреждения окрасочного покрытия.</w:t>
            </w:r>
          </w:p>
        </w:tc>
        <w:tc>
          <w:tcPr>
            <w:tcW w:w="1701" w:type="dxa"/>
            <w:vMerge w:val="restart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53 194,00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vMerge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Котел KSOG-400R</w:t>
            </w:r>
          </w:p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3543" w:type="dxa"/>
            <w:vAlign w:val="center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жидкотопливный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KSO 400R в комплекте с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жидкотопливной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горелкой    Производитель: Южная Корея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Теплопроизводительность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ккал*час Вид применяемого топлива: дизельное топливо Напряжение: 3*380 В. Электрическая мощность 0,5 кВт. Вес 560 кг. У теплообменника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деформация стенок топки от воздействия температуры, 25% дымогарных труб заменены, 10% дымогарных труб заглушены, требуют замены. Горелке необходим ремонт – требуется замена электродвигателя вентилятора и топливного насоса, форсунок. На наружн</w:t>
            </w:r>
            <w:bookmarkStart w:id="0" w:name="_GoBack"/>
            <w:bookmarkEnd w:id="0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ой обшивке котла есть небольшие повреждения окрасочного покрытия.</w:t>
            </w:r>
          </w:p>
        </w:tc>
        <w:tc>
          <w:tcPr>
            <w:tcW w:w="1701" w:type="dxa"/>
            <w:vMerge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37 014,00</w:t>
            </w:r>
          </w:p>
        </w:tc>
      </w:tr>
      <w:tr w:rsidR="00A15F62" w:rsidRPr="0068332E" w:rsidTr="00416036">
        <w:trPr>
          <w:trHeight w:val="20"/>
        </w:trPr>
        <w:tc>
          <w:tcPr>
            <w:tcW w:w="426" w:type="dxa"/>
            <w:vMerge/>
            <w:noWrap/>
          </w:tcPr>
          <w:p w:rsidR="00A15F62" w:rsidRPr="000849B7" w:rsidRDefault="00A15F62" w:rsidP="00A1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Автоматизированная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блочно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-модульная дизельная котельная</w:t>
            </w:r>
          </w:p>
        </w:tc>
        <w:tc>
          <w:tcPr>
            <w:tcW w:w="709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3543" w:type="dxa"/>
            <w:vAlign w:val="center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Напряжение 3*380В; Мощность 1000 ккал*час; Вес 7000 кг.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Размеры: 12м*2,4м*2,7м; Горелки котлов- Отсутствуют топливные фильтры,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топливопроводы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Теплообменники котлов - Исправны; Дымоходы и дымовая труба -В местах присоединения дымоходов к котлам имеются повреждения уплотнительной ленты; Насосы отсоединены от 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трубопроводов и </w:t>
            </w:r>
            <w:proofErr w:type="spellStart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электрокабелей</w:t>
            </w:r>
            <w:proofErr w:type="spellEnd"/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, Контейнер исправен</w:t>
            </w: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комплекте инв. 2444, 2910)</w:t>
            </w:r>
          </w:p>
        </w:tc>
        <w:tc>
          <w:tcPr>
            <w:tcW w:w="1701" w:type="dxa"/>
            <w:vMerge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F62" w:rsidRPr="000849B7" w:rsidRDefault="00A15F62" w:rsidP="00A15F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49B7">
              <w:rPr>
                <w:rFonts w:ascii="Tahoma" w:hAnsi="Tahoma" w:cs="Tahoma"/>
                <w:color w:val="000000"/>
                <w:sz w:val="18"/>
                <w:szCs w:val="18"/>
              </w:rPr>
              <w:t>507 378,00</w:t>
            </w:r>
          </w:p>
        </w:tc>
      </w:tr>
    </w:tbl>
    <w:p w:rsidR="00A15F62" w:rsidRPr="00B7393D" w:rsidRDefault="00A15F62" w:rsidP="000D7654">
      <w:pPr>
        <w:rPr>
          <w:rFonts w:ascii="Tahoma" w:hAnsi="Tahoma" w:cs="Tahoma"/>
          <w:b/>
          <w:sz w:val="20"/>
          <w:szCs w:val="20"/>
        </w:rPr>
      </w:pPr>
    </w:p>
    <w:p w:rsidR="00FB67BA" w:rsidRPr="00B7393D" w:rsidRDefault="00FB67BA" w:rsidP="000D7654">
      <w:pPr>
        <w:rPr>
          <w:rFonts w:ascii="Tahoma" w:hAnsi="Tahoma" w:cs="Tahoma"/>
          <w:b/>
          <w:sz w:val="20"/>
          <w:szCs w:val="20"/>
        </w:rPr>
      </w:pPr>
      <w:r w:rsidRPr="00B7393D">
        <w:rPr>
          <w:rFonts w:ascii="Tahoma" w:hAnsi="Tahoma" w:cs="Tahoma"/>
          <w:b/>
          <w:sz w:val="20"/>
          <w:szCs w:val="20"/>
        </w:rPr>
        <w:t>2. Транспортные средства и спец. техника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3260"/>
        <w:gridCol w:w="1701"/>
        <w:gridCol w:w="1418"/>
      </w:tblGrid>
      <w:tr w:rsidR="003C6D49" w:rsidRPr="00213447" w:rsidTr="00213447">
        <w:trPr>
          <w:trHeight w:val="20"/>
        </w:trPr>
        <w:tc>
          <w:tcPr>
            <w:tcW w:w="709" w:type="dxa"/>
            <w:noWrap/>
            <w:hideMark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19" w:type="dxa"/>
            <w:hideMark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709" w:type="dxa"/>
            <w:hideMark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Инв. номер</w:t>
            </w:r>
          </w:p>
        </w:tc>
        <w:tc>
          <w:tcPr>
            <w:tcW w:w="3260" w:type="dxa"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1701" w:type="dxa"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418" w:type="dxa"/>
            <w:hideMark/>
          </w:tcPr>
          <w:p w:rsidR="003C6D49" w:rsidRPr="00213447" w:rsidRDefault="003C6D49" w:rsidP="00213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3447">
              <w:rPr>
                <w:rFonts w:ascii="Tahoma" w:hAnsi="Tahoma" w:cs="Tahoma"/>
                <w:b/>
                <w:bCs/>
                <w:sz w:val="18"/>
                <w:szCs w:val="18"/>
              </w:rPr>
              <w:t>Цена для прямой продажи с НДС, руб.</w:t>
            </w:r>
          </w:p>
        </w:tc>
      </w:tr>
      <w:tr w:rsidR="00213447" w:rsidRPr="00213447" w:rsidTr="00213447">
        <w:trPr>
          <w:trHeight w:val="20"/>
        </w:trPr>
        <w:tc>
          <w:tcPr>
            <w:tcW w:w="709" w:type="dxa"/>
            <w:noWrap/>
          </w:tcPr>
          <w:p w:rsidR="00213447" w:rsidRPr="00876838" w:rsidRDefault="00213447" w:rsidP="005513F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213447" w:rsidRPr="00D9717E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717E">
              <w:rPr>
                <w:rFonts w:ascii="Tahoma" w:hAnsi="Tahoma" w:cs="Tahoma"/>
                <w:color w:val="000000"/>
                <w:sz w:val="18"/>
                <w:szCs w:val="18"/>
              </w:rPr>
              <w:t>Е 853 АУ Автомашина УАЗ-390944 5</w:t>
            </w:r>
          </w:p>
        </w:tc>
        <w:tc>
          <w:tcPr>
            <w:tcW w:w="709" w:type="dxa"/>
          </w:tcPr>
          <w:p w:rsidR="00213447" w:rsidRPr="00D9717E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717E">
              <w:rPr>
                <w:rFonts w:ascii="Tahoma" w:hAnsi="Tahoma" w:cs="Tahom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260" w:type="dxa"/>
          </w:tcPr>
          <w:p w:rsidR="00213447" w:rsidRPr="00D9717E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717E">
              <w:rPr>
                <w:rFonts w:ascii="Tahoma" w:hAnsi="Tahoma" w:cs="Tahoma"/>
                <w:color w:val="000000"/>
                <w:sz w:val="18"/>
                <w:szCs w:val="18"/>
              </w:rPr>
              <w:t>Нерабочее. Необходим капитальный ремонт</w:t>
            </w:r>
          </w:p>
        </w:tc>
        <w:tc>
          <w:tcPr>
            <w:tcW w:w="1701" w:type="dxa"/>
          </w:tcPr>
          <w:p w:rsidR="00213447" w:rsidRPr="00D9717E" w:rsidRDefault="00213447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717E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213447" w:rsidRPr="00D9717E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9717E">
              <w:rPr>
                <w:rFonts w:ascii="Tahoma" w:hAnsi="Tahoma" w:cs="Tahoma"/>
                <w:bCs/>
                <w:sz w:val="18"/>
                <w:szCs w:val="18"/>
              </w:rPr>
              <w:t>210 800,00</w:t>
            </w:r>
          </w:p>
        </w:tc>
      </w:tr>
      <w:tr w:rsidR="00213447" w:rsidRPr="00213447" w:rsidTr="00213447">
        <w:trPr>
          <w:trHeight w:val="20"/>
        </w:trPr>
        <w:tc>
          <w:tcPr>
            <w:tcW w:w="709" w:type="dxa"/>
            <w:noWrap/>
          </w:tcPr>
          <w:p w:rsidR="00213447" w:rsidRPr="00213447" w:rsidRDefault="00213447" w:rsidP="0087683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213447" w:rsidRPr="00213447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3447">
              <w:rPr>
                <w:rFonts w:ascii="Tahoma" w:hAnsi="Tahoma" w:cs="Tahoma"/>
                <w:color w:val="000000"/>
                <w:sz w:val="18"/>
                <w:szCs w:val="18"/>
              </w:rPr>
              <w:t>Полуприцеп-цистерна 4667G1-40</w:t>
            </w:r>
          </w:p>
        </w:tc>
        <w:tc>
          <w:tcPr>
            <w:tcW w:w="709" w:type="dxa"/>
          </w:tcPr>
          <w:p w:rsidR="00213447" w:rsidRPr="00213447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3447">
              <w:rPr>
                <w:rFonts w:ascii="Tahoma" w:hAnsi="Tahoma" w:cs="Tahoma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3260" w:type="dxa"/>
          </w:tcPr>
          <w:p w:rsidR="00213447" w:rsidRPr="00213447" w:rsidRDefault="00213447" w:rsidP="003177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447">
              <w:rPr>
                <w:rFonts w:ascii="Tahoma" w:hAnsi="Tahoma" w:cs="Tahoma"/>
                <w:sz w:val="18"/>
                <w:szCs w:val="18"/>
              </w:rPr>
              <w:t xml:space="preserve">Цвет оранжевый, снаряженная масса 12 100 кг., объем цистерны 24 821 м3. с октября 2015 эксплуатировалась на доставке дизельного топлива с нефтебаз до расходного склада Газимурского филиала в паре с седельным тягачом инв. 2631, затем продолжительное время находилась на хранении в Чите, после выхода с хранения через короткий промежуток времени вышла из строя в связи с плохой проваркой швов на заводе. С февраля 2019 года находился на консервации в ПБ Чита, с середины мая 2020 года вышла в эксплуатацию в Газимурский филиал на заправку техники в карьере с тем же седельным тягачом, где и продолжает работать. При использовании проводились ЕТО и регламентные ТО и ТР. В 2018 и в мае 2019 года проводился капитальный ремонт внутренних перегородок и сварочных швов корпуса цистерны. Кронштейн запасного колеса был переварен сразу после получения цистерны. Подвеска имеет </w:t>
            </w:r>
            <w:r>
              <w:rPr>
                <w:rFonts w:ascii="Tahoma" w:hAnsi="Tahoma" w:cs="Tahoma"/>
                <w:sz w:val="18"/>
                <w:szCs w:val="18"/>
              </w:rPr>
              <w:t xml:space="preserve">остаточный ресурс не более 40%. </w:t>
            </w:r>
            <w:r w:rsidRPr="00213447">
              <w:rPr>
                <w:rFonts w:ascii="Tahoma" w:hAnsi="Tahoma" w:cs="Tahoma"/>
                <w:sz w:val="18"/>
                <w:szCs w:val="18"/>
              </w:rPr>
              <w:t xml:space="preserve">Электропроводка в удовлетворительном состоянии. Имеются </w:t>
            </w:r>
            <w:proofErr w:type="spellStart"/>
            <w:r w:rsidRPr="00213447">
              <w:rPr>
                <w:rFonts w:ascii="Tahoma" w:hAnsi="Tahoma" w:cs="Tahoma"/>
                <w:sz w:val="18"/>
                <w:szCs w:val="18"/>
              </w:rPr>
              <w:t>подтекания</w:t>
            </w:r>
            <w:proofErr w:type="spellEnd"/>
            <w:r w:rsidRPr="00213447">
              <w:rPr>
                <w:rFonts w:ascii="Tahoma" w:hAnsi="Tahoma" w:cs="Tahoma"/>
                <w:sz w:val="18"/>
                <w:szCs w:val="18"/>
              </w:rPr>
              <w:t xml:space="preserve"> во фланцах РВД. Остаточная глубина протектора - 50%. Одометр - 83 206 (по седельному тягачу). На полуприцеп-цистерну установлена система Скаут: установлены 3 беспровод</w:t>
            </w:r>
            <w:r w:rsidR="00317771">
              <w:rPr>
                <w:rFonts w:ascii="Tahoma" w:hAnsi="Tahoma" w:cs="Tahoma"/>
                <w:sz w:val="18"/>
                <w:szCs w:val="18"/>
              </w:rPr>
              <w:t xml:space="preserve">ных датчика P-4 длиной 2000 мм. </w:t>
            </w:r>
            <w:r w:rsidRPr="00213447">
              <w:rPr>
                <w:rFonts w:ascii="Tahoma" w:hAnsi="Tahoma" w:cs="Tahoma"/>
                <w:sz w:val="18"/>
                <w:szCs w:val="18"/>
              </w:rPr>
              <w:t>На полуприцеп-цистерну также установлен счётчик топлива, проходящий к раздаточному пистолету и насос, приводимый в действие гидросистемой седельного тягача.</w:t>
            </w:r>
          </w:p>
        </w:tc>
        <w:tc>
          <w:tcPr>
            <w:tcW w:w="1701" w:type="dxa"/>
          </w:tcPr>
          <w:p w:rsidR="00213447" w:rsidRPr="00213447" w:rsidRDefault="00213447" w:rsidP="00213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447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</w:tc>
        <w:tc>
          <w:tcPr>
            <w:tcW w:w="1418" w:type="dxa"/>
          </w:tcPr>
          <w:p w:rsidR="00213447" w:rsidRPr="00213447" w:rsidRDefault="00213447" w:rsidP="002134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3447">
              <w:rPr>
                <w:rFonts w:ascii="Tahoma" w:hAnsi="Tahoma" w:cs="Tahoma"/>
                <w:color w:val="000000"/>
                <w:sz w:val="18"/>
                <w:szCs w:val="18"/>
              </w:rPr>
              <w:t>568 008,00</w:t>
            </w:r>
          </w:p>
        </w:tc>
      </w:tr>
    </w:tbl>
    <w:p w:rsidR="00C60C1B" w:rsidRDefault="00C60C1B" w:rsidP="000D7654">
      <w:pPr>
        <w:rPr>
          <w:rFonts w:ascii="Tahoma" w:hAnsi="Tahoma" w:cs="Tahoma"/>
          <w:b/>
          <w:sz w:val="20"/>
          <w:szCs w:val="20"/>
        </w:rPr>
      </w:pPr>
    </w:p>
    <w:p w:rsidR="00D73062" w:rsidRDefault="00D73062" w:rsidP="000D7654">
      <w:pPr>
        <w:rPr>
          <w:rFonts w:ascii="Tahoma" w:hAnsi="Tahoma" w:cs="Tahoma"/>
          <w:b/>
          <w:sz w:val="20"/>
          <w:szCs w:val="20"/>
        </w:rPr>
      </w:pPr>
    </w:p>
    <w:p w:rsidR="00D73062" w:rsidRPr="00B7393D" w:rsidRDefault="00D73062" w:rsidP="000D7654">
      <w:pPr>
        <w:rPr>
          <w:rFonts w:ascii="Tahoma" w:hAnsi="Tahoma" w:cs="Tahoma"/>
          <w:b/>
          <w:sz w:val="20"/>
          <w:szCs w:val="20"/>
        </w:rPr>
      </w:pPr>
    </w:p>
    <w:p w:rsidR="00FB67BA" w:rsidRPr="00B7393D" w:rsidRDefault="00D73062" w:rsidP="000D765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FB67BA" w:rsidRPr="00B7393D">
        <w:rPr>
          <w:rFonts w:ascii="Tahoma" w:hAnsi="Tahoma" w:cs="Tahoma"/>
          <w:b/>
          <w:sz w:val="20"/>
          <w:szCs w:val="20"/>
        </w:rPr>
        <w:t>. БСУ</w:t>
      </w:r>
      <w:r w:rsidR="0051134E" w:rsidRPr="00B7393D">
        <w:rPr>
          <w:rFonts w:ascii="Tahoma" w:hAnsi="Tahoma" w:cs="Tahoma"/>
          <w:b/>
          <w:sz w:val="20"/>
          <w:szCs w:val="20"/>
          <w:lang w:val="en-US"/>
        </w:rPr>
        <w:t xml:space="preserve"> (</w:t>
      </w:r>
      <w:r w:rsidR="00014305" w:rsidRPr="00B7393D">
        <w:rPr>
          <w:rFonts w:ascii="Tahoma" w:hAnsi="Tahoma" w:cs="Tahoma"/>
          <w:b/>
          <w:sz w:val="20"/>
          <w:szCs w:val="20"/>
        </w:rPr>
        <w:t xml:space="preserve">реализация </w:t>
      </w:r>
      <w:r w:rsidR="0051134E" w:rsidRPr="00B7393D">
        <w:rPr>
          <w:rFonts w:ascii="Tahoma" w:hAnsi="Tahoma" w:cs="Tahoma"/>
          <w:b/>
          <w:sz w:val="20"/>
          <w:szCs w:val="20"/>
        </w:rPr>
        <w:t>в комплексе)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2552"/>
        <w:gridCol w:w="1843"/>
        <w:gridCol w:w="1559"/>
      </w:tblGrid>
      <w:tr w:rsidR="00AD73D6" w:rsidRPr="00E26C1B" w:rsidTr="00E26C1B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1134" w:type="dxa"/>
            <w:vAlign w:val="center"/>
            <w:hideMark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Инв. номер</w:t>
            </w:r>
          </w:p>
        </w:tc>
        <w:tc>
          <w:tcPr>
            <w:tcW w:w="2552" w:type="dxa"/>
            <w:vAlign w:val="center"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1843" w:type="dxa"/>
            <w:vAlign w:val="center"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559" w:type="dxa"/>
            <w:vAlign w:val="center"/>
            <w:hideMark/>
          </w:tcPr>
          <w:p w:rsidR="00AD73D6" w:rsidRPr="00E26C1B" w:rsidRDefault="00AD73D6" w:rsidP="00E26C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bCs/>
                <w:sz w:val="18"/>
                <w:szCs w:val="18"/>
              </w:rPr>
              <w:t>Цена для прямой продажи с НДС, руб.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Здание операторской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2552" w:type="dxa"/>
            <w:vMerge w:val="restart"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6C1B">
              <w:rPr>
                <w:rFonts w:ascii="Tahoma" w:hAnsi="Tahoma" w:cs="Tahoma"/>
                <w:color w:val="000000"/>
                <w:sz w:val="18"/>
                <w:szCs w:val="18"/>
              </w:rPr>
              <w:t>Необходим капитальный ремонт. Демонтировано, хранение осуществляется на открытой площадке.</w:t>
            </w:r>
          </w:p>
        </w:tc>
        <w:tc>
          <w:tcPr>
            <w:tcW w:w="1843" w:type="dxa"/>
            <w:vMerge w:val="restart"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332E"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6833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с. Газимурский Завод</w:t>
            </w: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308 686,00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Силоса (приказ № 515-п от 22.11.2013г)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1 108 304,00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Бетоносмесительная установка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735 964,00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Дозатор инертных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454 412,00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Скиповый подъемник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607 756,00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A26594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БСУ Блок управления (компьютер промышленный)</w:t>
            </w:r>
          </w:p>
        </w:tc>
        <w:tc>
          <w:tcPr>
            <w:tcW w:w="1134" w:type="dxa"/>
            <w:vAlign w:val="center"/>
          </w:tcPr>
          <w:p w:rsidR="00196E5C" w:rsidRPr="00A26594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594">
              <w:rPr>
                <w:rFonts w:ascii="Tahoma" w:hAnsi="Tahoma" w:cs="Tahoma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92 416,00</w:t>
            </w:r>
          </w:p>
        </w:tc>
      </w:tr>
      <w:tr w:rsidR="00196E5C" w:rsidRPr="00E26C1B" w:rsidTr="00E26C1B">
        <w:trPr>
          <w:trHeight w:val="20"/>
        </w:trPr>
        <w:tc>
          <w:tcPr>
            <w:tcW w:w="709" w:type="dxa"/>
            <w:noWrap/>
            <w:vAlign w:val="center"/>
          </w:tcPr>
          <w:p w:rsidR="00196E5C" w:rsidRPr="00E26C1B" w:rsidRDefault="00196E5C" w:rsidP="00196E5C">
            <w:pPr>
              <w:pStyle w:val="a3"/>
              <w:numPr>
                <w:ilvl w:val="0"/>
                <w:numId w:val="2"/>
              </w:numPr>
              <w:ind w:left="284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26C1B">
              <w:rPr>
                <w:rFonts w:ascii="Tahoma" w:hAnsi="Tahoma" w:cs="Tahoma"/>
                <w:color w:val="000000"/>
                <w:sz w:val="18"/>
                <w:szCs w:val="18"/>
              </w:rPr>
              <w:t>Котел CWNSO/7-85-60-Y</w:t>
            </w:r>
          </w:p>
        </w:tc>
        <w:tc>
          <w:tcPr>
            <w:tcW w:w="1134" w:type="dxa"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26C1B">
              <w:rPr>
                <w:rFonts w:ascii="Tahoma" w:hAnsi="Tahoma" w:cs="Tahoma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2552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E5C" w:rsidRDefault="00196E5C" w:rsidP="00196E5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193 542,00</w:t>
            </w:r>
          </w:p>
        </w:tc>
      </w:tr>
      <w:tr w:rsidR="00196E5C" w:rsidRPr="00E26C1B" w:rsidTr="00E26C1B">
        <w:trPr>
          <w:trHeight w:val="20"/>
        </w:trPr>
        <w:tc>
          <w:tcPr>
            <w:tcW w:w="9357" w:type="dxa"/>
            <w:gridSpan w:val="5"/>
            <w:noWrap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96E5C" w:rsidRPr="00E26C1B" w:rsidRDefault="00196E5C" w:rsidP="00196E5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26C1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26C1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26C1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752,00</w:t>
            </w:r>
          </w:p>
        </w:tc>
      </w:tr>
    </w:tbl>
    <w:p w:rsidR="00754B28" w:rsidRDefault="00754B28" w:rsidP="00754B28">
      <w:pPr>
        <w:tabs>
          <w:tab w:val="left" w:pos="284"/>
        </w:tabs>
        <w:suppressAutoHyphens/>
        <w:snapToGrid w:val="0"/>
        <w:spacing w:after="0" w:line="240" w:lineRule="auto"/>
        <w:ind w:right="17"/>
        <w:jc w:val="both"/>
        <w:rPr>
          <w:rFonts w:ascii="Tahoma" w:eastAsia="Calibri" w:hAnsi="Tahoma" w:cs="Tahoma"/>
          <w:sz w:val="20"/>
          <w:szCs w:val="20"/>
        </w:rPr>
      </w:pPr>
    </w:p>
    <w:p w:rsidR="00754B28" w:rsidRPr="00754B28" w:rsidRDefault="00A6250A" w:rsidP="00754B28">
      <w:pPr>
        <w:tabs>
          <w:tab w:val="left" w:pos="284"/>
        </w:tabs>
        <w:suppressAutoHyphens/>
        <w:snapToGrid w:val="0"/>
        <w:spacing w:after="0" w:line="240" w:lineRule="auto"/>
        <w:ind w:right="17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К</w:t>
      </w:r>
      <w:r w:rsidR="00754B28" w:rsidRPr="00754B28">
        <w:rPr>
          <w:rFonts w:ascii="Tahoma" w:eastAsia="Calibri" w:hAnsi="Tahoma" w:cs="Tahoma"/>
          <w:b/>
          <w:sz w:val="20"/>
          <w:szCs w:val="20"/>
        </w:rPr>
        <w:t xml:space="preserve"> заявлению должны быть приложены следующие документы:</w:t>
      </w:r>
    </w:p>
    <w:p w:rsidR="00754B28" w:rsidRPr="00416036" w:rsidRDefault="00754B28" w:rsidP="00754B28">
      <w:pPr>
        <w:tabs>
          <w:tab w:val="left" w:pos="284"/>
        </w:tabs>
        <w:suppressAutoHyphens/>
        <w:snapToGrid w:val="0"/>
        <w:spacing w:after="0" w:line="240" w:lineRule="auto"/>
        <w:ind w:right="17" w:firstLine="567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16036">
        <w:rPr>
          <w:rFonts w:ascii="Tahoma" w:eastAsia="Calibri" w:hAnsi="Tahoma" w:cs="Tahoma"/>
          <w:b/>
          <w:sz w:val="20"/>
          <w:szCs w:val="20"/>
          <w:u w:val="single"/>
        </w:rPr>
        <w:t>Для юридических лиц: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выписка из Единого государственного реестра юридических лиц, выданная не ранее чем за один месяц до дня предъявления (оригинал, нотариально заверенная копия, либо заверенная электронно-цифровой печатью налогового органа, либо копия, заверенная уполномоченным лицом контрагента с указанием даты заверения) – ЕГРЮЛ;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учредительные</w:t>
      </w:r>
      <w:r w:rsidR="00F85AA0">
        <w:rPr>
          <w:rFonts w:ascii="Tahoma" w:eastAsia="Calibri" w:hAnsi="Tahoma" w:cs="Tahoma"/>
          <w:sz w:val="20"/>
          <w:szCs w:val="20"/>
        </w:rPr>
        <w:t xml:space="preserve"> документы со всеми изменениями;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 xml:space="preserve">- документы о государственной регистрации юридического лица, в том числе для организаций, зарегистрированных до 01.07.2002, -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заверения); 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свидетельство о постановке на учет в налого</w:t>
      </w:r>
      <w:r w:rsidR="00F85AA0">
        <w:rPr>
          <w:rFonts w:ascii="Tahoma" w:eastAsia="Calibri" w:hAnsi="Tahoma" w:cs="Tahoma"/>
          <w:sz w:val="20"/>
          <w:szCs w:val="20"/>
        </w:rPr>
        <w:t>вом органе</w:t>
      </w:r>
      <w:r w:rsidRPr="00754B28">
        <w:rPr>
          <w:rFonts w:ascii="Tahoma" w:eastAsia="Calibri" w:hAnsi="Tahoma" w:cs="Tahoma"/>
          <w:sz w:val="20"/>
          <w:szCs w:val="20"/>
        </w:rPr>
        <w:t>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 xml:space="preserve">- решение либо выписка из решения органа управления контрагента об избрании (назначении) единоличного исполнительного органа (генеральный директор, </w:t>
      </w:r>
      <w:r w:rsidR="00F85AA0">
        <w:rPr>
          <w:rFonts w:ascii="Tahoma" w:eastAsia="Calibri" w:hAnsi="Tahoma" w:cs="Tahoma"/>
          <w:sz w:val="20"/>
          <w:szCs w:val="20"/>
        </w:rPr>
        <w:t>директор, председатель и т.д.);</w:t>
      </w:r>
      <w:r w:rsidRPr="00754B28">
        <w:rPr>
          <w:rFonts w:ascii="Tahoma" w:eastAsia="Calibri" w:hAnsi="Tahoma" w:cs="Tahoma"/>
          <w:sz w:val="20"/>
          <w:szCs w:val="20"/>
        </w:rPr>
        <w:t xml:space="preserve"> 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доверенность на заключение договора - в случае, если договор подписывается не единоличным испо</w:t>
      </w:r>
      <w:r w:rsidR="00F85AA0">
        <w:rPr>
          <w:rFonts w:ascii="Tahoma" w:eastAsia="Calibri" w:hAnsi="Tahoma" w:cs="Tahoma"/>
          <w:sz w:val="20"/>
          <w:szCs w:val="20"/>
        </w:rPr>
        <w:t>лнительным органом контрагента;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документ, подтверждающий одобрение сделки органами управления контрагента в случаях, предусмотренных действующим законодательством или учредит</w:t>
      </w:r>
      <w:r w:rsidR="00F85AA0">
        <w:rPr>
          <w:rFonts w:ascii="Tahoma" w:eastAsia="Calibri" w:hAnsi="Tahoma" w:cs="Tahoma"/>
          <w:sz w:val="20"/>
          <w:szCs w:val="20"/>
        </w:rPr>
        <w:t>ельными документами контрагента;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отчетности; в случае заключения договора с финансовой организацией Ответственным подразделением Общества предоставляются сведения о сетевом ресурсе, на котором размещена отчетность организации),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заверения); для контрагентов, применяющих упрощенную систему налогообложения -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 - Отчет о прибылях и убытках;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информационное письмо Госк</w:t>
      </w:r>
      <w:r w:rsidR="00F85AA0">
        <w:rPr>
          <w:rFonts w:ascii="Tahoma" w:eastAsia="Calibri" w:hAnsi="Tahoma" w:cs="Tahoma"/>
          <w:sz w:val="20"/>
          <w:szCs w:val="20"/>
        </w:rPr>
        <w:t>омстата о присвоении кодов ОКПО;</w:t>
      </w:r>
    </w:p>
    <w:p w:rsidR="00754B28" w:rsidRPr="00754B28" w:rsidRDefault="00754B28" w:rsidP="00754B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справка об отсутствии задолженности перед бюджетом, выданная налоговым органом, в котором контрагент стоит на налоговом учете, не ранее, чем за три месяца до даты предоставления (оригинал или копия, заверенная уполномоченным лицом контрагента с указанием даты заверения) (за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организациями);</w:t>
      </w:r>
    </w:p>
    <w:p w:rsidR="00754B28" w:rsidRPr="00754B28" w:rsidRDefault="00754B28" w:rsidP="00754B2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для контрагентов, полномочия единоличного исполнительного органа, которого переданы управляющей компании, - копия договора с управляющей компанией и документа об избрании (назначении) единоличного</w:t>
      </w:r>
      <w:r w:rsidR="00F85AA0">
        <w:rPr>
          <w:rFonts w:ascii="Tahoma" w:eastAsia="Calibri" w:hAnsi="Tahoma" w:cs="Tahoma"/>
          <w:sz w:val="20"/>
          <w:szCs w:val="20"/>
        </w:rPr>
        <w:t xml:space="preserve"> исполнительного органа компании</w:t>
      </w:r>
      <w:r w:rsidRPr="00754B28">
        <w:rPr>
          <w:rFonts w:ascii="Tahoma" w:eastAsia="Calibri" w:hAnsi="Tahoma" w:cs="Tahoma"/>
          <w:sz w:val="20"/>
          <w:szCs w:val="20"/>
        </w:rPr>
        <w:t>;</w:t>
      </w:r>
    </w:p>
    <w:p w:rsidR="00754B28" w:rsidRPr="00754B28" w:rsidRDefault="00754B28" w:rsidP="00754B2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лицензии (при необходимости);</w:t>
      </w:r>
    </w:p>
    <w:p w:rsidR="00754B28" w:rsidRPr="00754B28" w:rsidRDefault="00754B28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 xml:space="preserve">-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754B28">
        <w:rPr>
          <w:rFonts w:ascii="Tahoma" w:eastAsia="Calibri" w:hAnsi="Tahoma" w:cs="Tahoma"/>
          <w:sz w:val="20"/>
          <w:szCs w:val="20"/>
        </w:rPr>
        <w:sym w:font="Symbol" w:char="F02D"/>
      </w:r>
      <w:r w:rsidRPr="00754B28">
        <w:rPr>
          <w:rFonts w:ascii="Tahoma" w:eastAsia="Calibri" w:hAnsi="Tahoma" w:cs="Tahoma"/>
          <w:sz w:val="20"/>
          <w:szCs w:val="20"/>
        </w:rPr>
        <w:t xml:space="preserve"> нерезидентов РФ);</w:t>
      </w:r>
    </w:p>
    <w:p w:rsidR="00754B28" w:rsidRPr="00754B28" w:rsidRDefault="00754B28" w:rsidP="00754B28">
      <w:pPr>
        <w:tabs>
          <w:tab w:val="num" w:pos="106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lastRenderedPageBreak/>
        <w:t xml:space="preserve">- заявление об отсутствии решения о ликвидации заявителя </w:t>
      </w:r>
      <w:r w:rsidRPr="00754B28">
        <w:rPr>
          <w:rFonts w:ascii="Tahoma" w:eastAsia="Calibri" w:hAnsi="Tahoma" w:cs="Tahoma"/>
          <w:sz w:val="20"/>
          <w:szCs w:val="20"/>
        </w:rPr>
        <w:sym w:font="Symbol" w:char="F02D"/>
      </w:r>
      <w:r w:rsidRPr="00754B28">
        <w:rPr>
          <w:rFonts w:ascii="Tahoma" w:eastAsia="Calibri" w:hAnsi="Tahoma" w:cs="Tahoma"/>
          <w:sz w:val="20"/>
          <w:szCs w:val="20"/>
        </w:rPr>
        <w:t xml:space="preserve"> юридического лица, об отсутствии решения арбитражного суда о признании заявителя </w:t>
      </w:r>
      <w:r w:rsidRPr="00754B28">
        <w:rPr>
          <w:rFonts w:ascii="Tahoma" w:eastAsia="Calibri" w:hAnsi="Tahoma" w:cs="Tahoma"/>
          <w:sz w:val="20"/>
          <w:szCs w:val="20"/>
        </w:rPr>
        <w:sym w:font="Symbol" w:char="F02D"/>
      </w:r>
      <w:r w:rsidRPr="00754B28">
        <w:rPr>
          <w:rFonts w:ascii="Tahoma" w:eastAsia="Calibri" w:hAnsi="Tahoma" w:cs="Tahoma"/>
          <w:sz w:val="20"/>
          <w:szCs w:val="20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754B28">
          <w:rPr>
            <w:rFonts w:ascii="Tahoma" w:eastAsia="Calibri" w:hAnsi="Tahoma" w:cs="Tahoma"/>
            <w:sz w:val="20"/>
            <w:szCs w:val="20"/>
          </w:rPr>
          <w:t>Кодексом</w:t>
        </w:r>
      </w:hyperlink>
      <w:r w:rsidRPr="00754B28">
        <w:rPr>
          <w:rFonts w:ascii="Tahoma" w:eastAsia="Calibri" w:hAnsi="Tahoma" w:cs="Tahoma"/>
          <w:sz w:val="20"/>
          <w:szCs w:val="20"/>
        </w:rPr>
        <w:t xml:space="preserve"> Российской Федерации об административных правонарушения;</w:t>
      </w:r>
    </w:p>
    <w:p w:rsidR="00754B28" w:rsidRPr="00754B28" w:rsidRDefault="00754B28" w:rsidP="00754B28">
      <w:pPr>
        <w:tabs>
          <w:tab w:val="num" w:pos="0"/>
          <w:tab w:val="num" w:pos="143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контактная информация заявителя (телефон, факс, адрес электронной почты, банковские реквизиты);</w:t>
      </w:r>
    </w:p>
    <w:p w:rsidR="00754B28" w:rsidRDefault="00754B28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 xml:space="preserve">- </w:t>
      </w:r>
      <w:bookmarkStart w:id="1" w:name="_Toc370120461"/>
      <w:r w:rsidRPr="00754B28">
        <w:rPr>
          <w:rFonts w:ascii="Tahoma" w:eastAsia="Calibri" w:hAnsi="Tahoma" w:cs="Tahoma"/>
          <w:sz w:val="20"/>
          <w:szCs w:val="20"/>
        </w:rPr>
        <w:t>сведения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</w:t>
      </w:r>
      <w:bookmarkEnd w:id="1"/>
      <w:r w:rsidR="00F85AA0">
        <w:rPr>
          <w:rFonts w:ascii="Tahoma" w:eastAsia="Calibri" w:hAnsi="Tahoma" w:cs="Tahoma"/>
          <w:sz w:val="20"/>
          <w:szCs w:val="20"/>
        </w:rPr>
        <w:t>;</w:t>
      </w:r>
    </w:p>
    <w:p w:rsidR="00F85AA0" w:rsidRPr="00754B28" w:rsidRDefault="00F85AA0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д</w:t>
      </w:r>
      <w:r w:rsidRPr="00F85AA0">
        <w:rPr>
          <w:rFonts w:ascii="Tahoma" w:eastAsia="Calibri" w:hAnsi="Tahoma" w:cs="Tahoma"/>
          <w:sz w:val="20"/>
          <w:szCs w:val="20"/>
        </w:rPr>
        <w:t>екларация конфликта интересов</w:t>
      </w:r>
      <w:r>
        <w:rPr>
          <w:rFonts w:ascii="Tahoma" w:eastAsia="Calibri" w:hAnsi="Tahoma" w:cs="Tahoma"/>
          <w:sz w:val="20"/>
          <w:szCs w:val="20"/>
        </w:rPr>
        <w:t xml:space="preserve"> (для индивидуальных предпринимателей).</w:t>
      </w:r>
    </w:p>
    <w:p w:rsidR="00754B28" w:rsidRPr="00416036" w:rsidRDefault="00754B28" w:rsidP="00754B28">
      <w:pPr>
        <w:tabs>
          <w:tab w:val="left" w:pos="284"/>
        </w:tabs>
        <w:suppressAutoHyphens/>
        <w:snapToGrid w:val="0"/>
        <w:spacing w:after="0" w:line="240" w:lineRule="auto"/>
        <w:ind w:right="17" w:firstLine="567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16036">
        <w:rPr>
          <w:rFonts w:ascii="Tahoma" w:eastAsia="Calibri" w:hAnsi="Tahoma" w:cs="Tahoma"/>
          <w:b/>
          <w:sz w:val="20"/>
          <w:szCs w:val="20"/>
          <w:u w:val="single"/>
        </w:rPr>
        <w:t>Для физических лиц:</w:t>
      </w:r>
    </w:p>
    <w:p w:rsidR="00754B28" w:rsidRPr="00754B28" w:rsidRDefault="00754B28" w:rsidP="00754B28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нотариально удостоверенная копия доверенности на лицо, уполномоченное действовать от имени заявителя;</w:t>
      </w:r>
    </w:p>
    <w:p w:rsidR="00754B28" w:rsidRPr="00754B28" w:rsidRDefault="00754B28" w:rsidP="00754B28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754B28" w:rsidRPr="00754B28" w:rsidRDefault="00754B28" w:rsidP="00754B28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копия ИНН;</w:t>
      </w:r>
    </w:p>
    <w:p w:rsidR="00754B28" w:rsidRPr="00754B28" w:rsidRDefault="00754B28" w:rsidP="00754B28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анкета контрагента;</w:t>
      </w:r>
    </w:p>
    <w:p w:rsidR="00754B28" w:rsidRPr="00754B28" w:rsidRDefault="00754B28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754B28">
        <w:rPr>
          <w:rFonts w:ascii="Tahoma" w:eastAsia="Calibri" w:hAnsi="Tahoma" w:cs="Tahoma"/>
          <w:sz w:val="20"/>
          <w:szCs w:val="20"/>
        </w:rPr>
        <w:t>- сведения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лица;</w:t>
      </w:r>
    </w:p>
    <w:p w:rsidR="00754B28" w:rsidRDefault="00F85AA0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СНИЛС;</w:t>
      </w:r>
    </w:p>
    <w:p w:rsidR="00F85AA0" w:rsidRPr="00754B28" w:rsidRDefault="00F85AA0" w:rsidP="00754B28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д</w:t>
      </w:r>
      <w:r w:rsidRPr="00F85AA0">
        <w:rPr>
          <w:rFonts w:ascii="Tahoma" w:eastAsia="Calibri" w:hAnsi="Tahoma" w:cs="Tahoma"/>
          <w:sz w:val="20"/>
          <w:szCs w:val="20"/>
        </w:rPr>
        <w:t>екларация конфликта интересов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FB67BA" w:rsidRPr="00B7393D" w:rsidRDefault="00FB67BA" w:rsidP="000D7654">
      <w:pPr>
        <w:rPr>
          <w:rFonts w:ascii="Tahoma" w:hAnsi="Tahoma" w:cs="Tahoma"/>
          <w:b/>
          <w:sz w:val="20"/>
          <w:szCs w:val="20"/>
        </w:rPr>
      </w:pPr>
    </w:p>
    <w:sectPr w:rsidR="00FB67BA" w:rsidRPr="00B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D32"/>
    <w:multiLevelType w:val="hybridMultilevel"/>
    <w:tmpl w:val="42845868"/>
    <w:lvl w:ilvl="0" w:tplc="2224384A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858"/>
    <w:multiLevelType w:val="hybridMultilevel"/>
    <w:tmpl w:val="1ACA0266"/>
    <w:lvl w:ilvl="0" w:tplc="18E6A7F0">
      <w:start w:val="8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7B4E"/>
    <w:multiLevelType w:val="hybridMultilevel"/>
    <w:tmpl w:val="1AEAD70A"/>
    <w:lvl w:ilvl="0" w:tplc="BD2829E2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36A"/>
    <w:multiLevelType w:val="hybridMultilevel"/>
    <w:tmpl w:val="1DF6AAE4"/>
    <w:lvl w:ilvl="0" w:tplc="22243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D95"/>
    <w:multiLevelType w:val="hybridMultilevel"/>
    <w:tmpl w:val="BBA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1D"/>
    <w:multiLevelType w:val="hybridMultilevel"/>
    <w:tmpl w:val="262A9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0E50DD7"/>
    <w:multiLevelType w:val="hybridMultilevel"/>
    <w:tmpl w:val="21E0F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C5AE6"/>
    <w:multiLevelType w:val="hybridMultilevel"/>
    <w:tmpl w:val="A5123DCE"/>
    <w:lvl w:ilvl="0" w:tplc="22243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14A1"/>
    <w:multiLevelType w:val="hybridMultilevel"/>
    <w:tmpl w:val="5186D5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D77100"/>
    <w:multiLevelType w:val="hybridMultilevel"/>
    <w:tmpl w:val="ACF6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D3C"/>
    <w:multiLevelType w:val="hybridMultilevel"/>
    <w:tmpl w:val="65700C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40E"/>
    <w:multiLevelType w:val="hybridMultilevel"/>
    <w:tmpl w:val="2966B844"/>
    <w:lvl w:ilvl="0" w:tplc="22243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7616"/>
    <w:multiLevelType w:val="hybridMultilevel"/>
    <w:tmpl w:val="065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4B8"/>
    <w:multiLevelType w:val="hybridMultilevel"/>
    <w:tmpl w:val="162AA154"/>
    <w:lvl w:ilvl="0" w:tplc="0419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222D"/>
    <w:multiLevelType w:val="hybridMultilevel"/>
    <w:tmpl w:val="BE9295F6"/>
    <w:lvl w:ilvl="0" w:tplc="0419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4029"/>
    <w:multiLevelType w:val="hybridMultilevel"/>
    <w:tmpl w:val="68F2A87E"/>
    <w:lvl w:ilvl="0" w:tplc="22243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8594E"/>
    <w:multiLevelType w:val="hybridMultilevel"/>
    <w:tmpl w:val="8644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1173E"/>
    <w:multiLevelType w:val="hybridMultilevel"/>
    <w:tmpl w:val="1F88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4"/>
    <w:rsid w:val="00004BE8"/>
    <w:rsid w:val="0000595B"/>
    <w:rsid w:val="00013430"/>
    <w:rsid w:val="00014305"/>
    <w:rsid w:val="0001605A"/>
    <w:rsid w:val="00017D1D"/>
    <w:rsid w:val="00027A43"/>
    <w:rsid w:val="000365E6"/>
    <w:rsid w:val="00044F58"/>
    <w:rsid w:val="0005118B"/>
    <w:rsid w:val="0005516D"/>
    <w:rsid w:val="0005579C"/>
    <w:rsid w:val="00070C27"/>
    <w:rsid w:val="00077665"/>
    <w:rsid w:val="000849B7"/>
    <w:rsid w:val="00094EDF"/>
    <w:rsid w:val="000A062A"/>
    <w:rsid w:val="000A13E2"/>
    <w:rsid w:val="000A18F7"/>
    <w:rsid w:val="000A7A98"/>
    <w:rsid w:val="000B4590"/>
    <w:rsid w:val="000C4BE7"/>
    <w:rsid w:val="000D07D8"/>
    <w:rsid w:val="000D4580"/>
    <w:rsid w:val="000D5E71"/>
    <w:rsid w:val="000D7654"/>
    <w:rsid w:val="000E078F"/>
    <w:rsid w:val="000E61F8"/>
    <w:rsid w:val="000E743A"/>
    <w:rsid w:val="000F1DC2"/>
    <w:rsid w:val="000F20A0"/>
    <w:rsid w:val="00100D7E"/>
    <w:rsid w:val="00112934"/>
    <w:rsid w:val="0011432F"/>
    <w:rsid w:val="00117890"/>
    <w:rsid w:val="001357D2"/>
    <w:rsid w:val="00154224"/>
    <w:rsid w:val="00161658"/>
    <w:rsid w:val="00173B84"/>
    <w:rsid w:val="001830D4"/>
    <w:rsid w:val="00183163"/>
    <w:rsid w:val="00184BA1"/>
    <w:rsid w:val="00185391"/>
    <w:rsid w:val="00196E5C"/>
    <w:rsid w:val="00197B33"/>
    <w:rsid w:val="001A04F7"/>
    <w:rsid w:val="001A4661"/>
    <w:rsid w:val="001B5780"/>
    <w:rsid w:val="001B77A8"/>
    <w:rsid w:val="001C504B"/>
    <w:rsid w:val="001C509F"/>
    <w:rsid w:val="001D6DF1"/>
    <w:rsid w:val="001E1E0D"/>
    <w:rsid w:val="001E4AE0"/>
    <w:rsid w:val="001E574B"/>
    <w:rsid w:val="001E6A1D"/>
    <w:rsid w:val="001E716F"/>
    <w:rsid w:val="001F0CDD"/>
    <w:rsid w:val="001F13DB"/>
    <w:rsid w:val="001F6644"/>
    <w:rsid w:val="0020211F"/>
    <w:rsid w:val="002027DD"/>
    <w:rsid w:val="00205889"/>
    <w:rsid w:val="002059A4"/>
    <w:rsid w:val="00213447"/>
    <w:rsid w:val="00225A5F"/>
    <w:rsid w:val="00241407"/>
    <w:rsid w:val="002421B8"/>
    <w:rsid w:val="00252401"/>
    <w:rsid w:val="00256C9E"/>
    <w:rsid w:val="002577A9"/>
    <w:rsid w:val="0027272E"/>
    <w:rsid w:val="00287AA9"/>
    <w:rsid w:val="002930B7"/>
    <w:rsid w:val="00294922"/>
    <w:rsid w:val="00295D8A"/>
    <w:rsid w:val="00297B00"/>
    <w:rsid w:val="002A0D61"/>
    <w:rsid w:val="002A23BC"/>
    <w:rsid w:val="002B48AF"/>
    <w:rsid w:val="002B558C"/>
    <w:rsid w:val="002B582B"/>
    <w:rsid w:val="002C6CA9"/>
    <w:rsid w:val="002D2CA7"/>
    <w:rsid w:val="002E1CE7"/>
    <w:rsid w:val="002E20F4"/>
    <w:rsid w:val="002E63DC"/>
    <w:rsid w:val="002F1F57"/>
    <w:rsid w:val="00300B15"/>
    <w:rsid w:val="003023B5"/>
    <w:rsid w:val="003075FE"/>
    <w:rsid w:val="003124B8"/>
    <w:rsid w:val="00316B69"/>
    <w:rsid w:val="00317771"/>
    <w:rsid w:val="0032597F"/>
    <w:rsid w:val="00326F4D"/>
    <w:rsid w:val="00327DEC"/>
    <w:rsid w:val="00340A48"/>
    <w:rsid w:val="00344505"/>
    <w:rsid w:val="003503CF"/>
    <w:rsid w:val="003644E8"/>
    <w:rsid w:val="0036657F"/>
    <w:rsid w:val="003817F0"/>
    <w:rsid w:val="00382124"/>
    <w:rsid w:val="00387476"/>
    <w:rsid w:val="00394AD8"/>
    <w:rsid w:val="0039644D"/>
    <w:rsid w:val="003A19CF"/>
    <w:rsid w:val="003C1018"/>
    <w:rsid w:val="003C3796"/>
    <w:rsid w:val="003C50DB"/>
    <w:rsid w:val="003C6D49"/>
    <w:rsid w:val="003F1E70"/>
    <w:rsid w:val="003F223D"/>
    <w:rsid w:val="004017E3"/>
    <w:rsid w:val="00404484"/>
    <w:rsid w:val="00416036"/>
    <w:rsid w:val="00416F57"/>
    <w:rsid w:val="00421B48"/>
    <w:rsid w:val="0042357E"/>
    <w:rsid w:val="00423856"/>
    <w:rsid w:val="00426D33"/>
    <w:rsid w:val="00430437"/>
    <w:rsid w:val="00431FC3"/>
    <w:rsid w:val="00436F45"/>
    <w:rsid w:val="00446123"/>
    <w:rsid w:val="004509A8"/>
    <w:rsid w:val="0045601B"/>
    <w:rsid w:val="0048251A"/>
    <w:rsid w:val="00496E8D"/>
    <w:rsid w:val="004A14E0"/>
    <w:rsid w:val="004A2BEC"/>
    <w:rsid w:val="004A4AA8"/>
    <w:rsid w:val="004A4C59"/>
    <w:rsid w:val="004B15AB"/>
    <w:rsid w:val="004B486C"/>
    <w:rsid w:val="004C47C1"/>
    <w:rsid w:val="004E1318"/>
    <w:rsid w:val="004E5B2D"/>
    <w:rsid w:val="004F64CE"/>
    <w:rsid w:val="004F7DDA"/>
    <w:rsid w:val="005059FC"/>
    <w:rsid w:val="0051134E"/>
    <w:rsid w:val="00511DAB"/>
    <w:rsid w:val="00513AE4"/>
    <w:rsid w:val="00516D35"/>
    <w:rsid w:val="00524C80"/>
    <w:rsid w:val="005325EF"/>
    <w:rsid w:val="005345BF"/>
    <w:rsid w:val="00536515"/>
    <w:rsid w:val="00537FA7"/>
    <w:rsid w:val="00543C80"/>
    <w:rsid w:val="0054681E"/>
    <w:rsid w:val="005513F5"/>
    <w:rsid w:val="00563F8F"/>
    <w:rsid w:val="00570A8F"/>
    <w:rsid w:val="005853C7"/>
    <w:rsid w:val="00597D68"/>
    <w:rsid w:val="005A1755"/>
    <w:rsid w:val="005A6DFF"/>
    <w:rsid w:val="005C7CAC"/>
    <w:rsid w:val="005D4092"/>
    <w:rsid w:val="005D6D77"/>
    <w:rsid w:val="005F0A74"/>
    <w:rsid w:val="0060295B"/>
    <w:rsid w:val="00605FE1"/>
    <w:rsid w:val="0060665F"/>
    <w:rsid w:val="00615E3A"/>
    <w:rsid w:val="00633B2A"/>
    <w:rsid w:val="00637910"/>
    <w:rsid w:val="00640E2D"/>
    <w:rsid w:val="00641ED5"/>
    <w:rsid w:val="00645D15"/>
    <w:rsid w:val="00646484"/>
    <w:rsid w:val="00651144"/>
    <w:rsid w:val="006623FB"/>
    <w:rsid w:val="00666776"/>
    <w:rsid w:val="00667339"/>
    <w:rsid w:val="0068332E"/>
    <w:rsid w:val="0068500B"/>
    <w:rsid w:val="006857D5"/>
    <w:rsid w:val="00686FD3"/>
    <w:rsid w:val="006A24C0"/>
    <w:rsid w:val="006A3CAE"/>
    <w:rsid w:val="006A6BB2"/>
    <w:rsid w:val="006E0EF6"/>
    <w:rsid w:val="006E2DCC"/>
    <w:rsid w:val="006E55CD"/>
    <w:rsid w:val="006F3B56"/>
    <w:rsid w:val="006F459C"/>
    <w:rsid w:val="006F79F1"/>
    <w:rsid w:val="006F7B6F"/>
    <w:rsid w:val="00700BA2"/>
    <w:rsid w:val="00704232"/>
    <w:rsid w:val="00706DE0"/>
    <w:rsid w:val="00712494"/>
    <w:rsid w:val="00720060"/>
    <w:rsid w:val="007220C8"/>
    <w:rsid w:val="00724BA3"/>
    <w:rsid w:val="007341F4"/>
    <w:rsid w:val="00736D00"/>
    <w:rsid w:val="007371F1"/>
    <w:rsid w:val="007434D6"/>
    <w:rsid w:val="007473F6"/>
    <w:rsid w:val="007534A1"/>
    <w:rsid w:val="00754B28"/>
    <w:rsid w:val="00761D63"/>
    <w:rsid w:val="00766C3A"/>
    <w:rsid w:val="0077454A"/>
    <w:rsid w:val="00775074"/>
    <w:rsid w:val="00776DB7"/>
    <w:rsid w:val="007816E2"/>
    <w:rsid w:val="00782051"/>
    <w:rsid w:val="007A1A8D"/>
    <w:rsid w:val="007C2036"/>
    <w:rsid w:val="007C25A6"/>
    <w:rsid w:val="007C2684"/>
    <w:rsid w:val="007C2A13"/>
    <w:rsid w:val="007C460E"/>
    <w:rsid w:val="007C7008"/>
    <w:rsid w:val="007D0583"/>
    <w:rsid w:val="007D412A"/>
    <w:rsid w:val="007D6958"/>
    <w:rsid w:val="007E1DEC"/>
    <w:rsid w:val="007E4FA3"/>
    <w:rsid w:val="007F0FF1"/>
    <w:rsid w:val="007F33A1"/>
    <w:rsid w:val="00802B37"/>
    <w:rsid w:val="0080498A"/>
    <w:rsid w:val="00807B8C"/>
    <w:rsid w:val="008169DD"/>
    <w:rsid w:val="008207B3"/>
    <w:rsid w:val="00837867"/>
    <w:rsid w:val="0084220C"/>
    <w:rsid w:val="00852799"/>
    <w:rsid w:val="008530D7"/>
    <w:rsid w:val="008628DF"/>
    <w:rsid w:val="008761CC"/>
    <w:rsid w:val="00876838"/>
    <w:rsid w:val="00881043"/>
    <w:rsid w:val="008970DD"/>
    <w:rsid w:val="008A6170"/>
    <w:rsid w:val="008A67AB"/>
    <w:rsid w:val="008B46B8"/>
    <w:rsid w:val="008C6EF0"/>
    <w:rsid w:val="008D2EDC"/>
    <w:rsid w:val="008E38D5"/>
    <w:rsid w:val="008F1105"/>
    <w:rsid w:val="008F6EEE"/>
    <w:rsid w:val="00904323"/>
    <w:rsid w:val="00905E90"/>
    <w:rsid w:val="00924BE3"/>
    <w:rsid w:val="009268CF"/>
    <w:rsid w:val="00927B91"/>
    <w:rsid w:val="0093326F"/>
    <w:rsid w:val="00940BF2"/>
    <w:rsid w:val="0094541B"/>
    <w:rsid w:val="00951CE2"/>
    <w:rsid w:val="0096120C"/>
    <w:rsid w:val="0096171E"/>
    <w:rsid w:val="00961E63"/>
    <w:rsid w:val="009658CB"/>
    <w:rsid w:val="00965F19"/>
    <w:rsid w:val="0097489C"/>
    <w:rsid w:val="00982C22"/>
    <w:rsid w:val="00984623"/>
    <w:rsid w:val="0098747B"/>
    <w:rsid w:val="00995C75"/>
    <w:rsid w:val="009A1071"/>
    <w:rsid w:val="009D530F"/>
    <w:rsid w:val="009D7308"/>
    <w:rsid w:val="009E5ACC"/>
    <w:rsid w:val="009E6E37"/>
    <w:rsid w:val="009F05B5"/>
    <w:rsid w:val="00A02FDF"/>
    <w:rsid w:val="00A109CF"/>
    <w:rsid w:val="00A15F62"/>
    <w:rsid w:val="00A1782A"/>
    <w:rsid w:val="00A26594"/>
    <w:rsid w:val="00A33320"/>
    <w:rsid w:val="00A33DBB"/>
    <w:rsid w:val="00A34290"/>
    <w:rsid w:val="00A34DBC"/>
    <w:rsid w:val="00A45C39"/>
    <w:rsid w:val="00A6250A"/>
    <w:rsid w:val="00A70B58"/>
    <w:rsid w:val="00A847D5"/>
    <w:rsid w:val="00A90593"/>
    <w:rsid w:val="00A9623A"/>
    <w:rsid w:val="00A96490"/>
    <w:rsid w:val="00AB3939"/>
    <w:rsid w:val="00AB4DD4"/>
    <w:rsid w:val="00AB57F6"/>
    <w:rsid w:val="00AC32EB"/>
    <w:rsid w:val="00AC6653"/>
    <w:rsid w:val="00AD2974"/>
    <w:rsid w:val="00AD73D6"/>
    <w:rsid w:val="00AF09FF"/>
    <w:rsid w:val="00AF1A64"/>
    <w:rsid w:val="00AF364B"/>
    <w:rsid w:val="00B009D2"/>
    <w:rsid w:val="00B11D04"/>
    <w:rsid w:val="00B1444D"/>
    <w:rsid w:val="00B169CB"/>
    <w:rsid w:val="00B20CAF"/>
    <w:rsid w:val="00B30D66"/>
    <w:rsid w:val="00B31C27"/>
    <w:rsid w:val="00B322DF"/>
    <w:rsid w:val="00B35173"/>
    <w:rsid w:val="00B509EE"/>
    <w:rsid w:val="00B51716"/>
    <w:rsid w:val="00B52586"/>
    <w:rsid w:val="00B57954"/>
    <w:rsid w:val="00B61EB7"/>
    <w:rsid w:val="00B62C64"/>
    <w:rsid w:val="00B67F1E"/>
    <w:rsid w:val="00B7393D"/>
    <w:rsid w:val="00B740C3"/>
    <w:rsid w:val="00B85E73"/>
    <w:rsid w:val="00B946E5"/>
    <w:rsid w:val="00BA1CC6"/>
    <w:rsid w:val="00BA1D66"/>
    <w:rsid w:val="00BA3822"/>
    <w:rsid w:val="00BB4238"/>
    <w:rsid w:val="00BC2057"/>
    <w:rsid w:val="00BD45DB"/>
    <w:rsid w:val="00BE3CED"/>
    <w:rsid w:val="00BF3024"/>
    <w:rsid w:val="00C1032A"/>
    <w:rsid w:val="00C37846"/>
    <w:rsid w:val="00C41247"/>
    <w:rsid w:val="00C41485"/>
    <w:rsid w:val="00C47FDE"/>
    <w:rsid w:val="00C51A8F"/>
    <w:rsid w:val="00C60C1B"/>
    <w:rsid w:val="00C63162"/>
    <w:rsid w:val="00C64DAE"/>
    <w:rsid w:val="00C6504A"/>
    <w:rsid w:val="00C86108"/>
    <w:rsid w:val="00C90356"/>
    <w:rsid w:val="00C90AD0"/>
    <w:rsid w:val="00C90FAD"/>
    <w:rsid w:val="00CA1D28"/>
    <w:rsid w:val="00CA49CC"/>
    <w:rsid w:val="00CA4CA9"/>
    <w:rsid w:val="00CC1F36"/>
    <w:rsid w:val="00CC69C5"/>
    <w:rsid w:val="00CD02E4"/>
    <w:rsid w:val="00CD5AB1"/>
    <w:rsid w:val="00CD6C57"/>
    <w:rsid w:val="00CF65AE"/>
    <w:rsid w:val="00CF7B4D"/>
    <w:rsid w:val="00D01C4A"/>
    <w:rsid w:val="00D049F7"/>
    <w:rsid w:val="00D058BA"/>
    <w:rsid w:val="00D06F97"/>
    <w:rsid w:val="00D13535"/>
    <w:rsid w:val="00D16F9D"/>
    <w:rsid w:val="00D17DA5"/>
    <w:rsid w:val="00D207B7"/>
    <w:rsid w:val="00D22F26"/>
    <w:rsid w:val="00D26D93"/>
    <w:rsid w:val="00D33BE1"/>
    <w:rsid w:val="00D4563F"/>
    <w:rsid w:val="00D461F7"/>
    <w:rsid w:val="00D47DA9"/>
    <w:rsid w:val="00D50BA3"/>
    <w:rsid w:val="00D50FDD"/>
    <w:rsid w:val="00D706BF"/>
    <w:rsid w:val="00D73062"/>
    <w:rsid w:val="00D87D41"/>
    <w:rsid w:val="00D92A95"/>
    <w:rsid w:val="00D938E6"/>
    <w:rsid w:val="00D9717E"/>
    <w:rsid w:val="00DA15E4"/>
    <w:rsid w:val="00DA1C76"/>
    <w:rsid w:val="00DB4C43"/>
    <w:rsid w:val="00DC1C5B"/>
    <w:rsid w:val="00DC3C07"/>
    <w:rsid w:val="00DD5727"/>
    <w:rsid w:val="00DE1736"/>
    <w:rsid w:val="00DE227C"/>
    <w:rsid w:val="00DE309D"/>
    <w:rsid w:val="00DE7191"/>
    <w:rsid w:val="00DF1E7C"/>
    <w:rsid w:val="00DF42E2"/>
    <w:rsid w:val="00E015CC"/>
    <w:rsid w:val="00E01D5D"/>
    <w:rsid w:val="00E066DA"/>
    <w:rsid w:val="00E11555"/>
    <w:rsid w:val="00E1458E"/>
    <w:rsid w:val="00E146C7"/>
    <w:rsid w:val="00E22991"/>
    <w:rsid w:val="00E26AF8"/>
    <w:rsid w:val="00E26C1B"/>
    <w:rsid w:val="00E335EA"/>
    <w:rsid w:val="00E44C5B"/>
    <w:rsid w:val="00E458F8"/>
    <w:rsid w:val="00E506F7"/>
    <w:rsid w:val="00E62DEE"/>
    <w:rsid w:val="00E63056"/>
    <w:rsid w:val="00E940D2"/>
    <w:rsid w:val="00EA6F41"/>
    <w:rsid w:val="00EB6F5D"/>
    <w:rsid w:val="00EB7F3F"/>
    <w:rsid w:val="00EC44BA"/>
    <w:rsid w:val="00EC56F9"/>
    <w:rsid w:val="00ED00C5"/>
    <w:rsid w:val="00ED2D60"/>
    <w:rsid w:val="00ED2E75"/>
    <w:rsid w:val="00ED51B5"/>
    <w:rsid w:val="00EE0327"/>
    <w:rsid w:val="00F0461B"/>
    <w:rsid w:val="00F25B22"/>
    <w:rsid w:val="00F33440"/>
    <w:rsid w:val="00F41ED2"/>
    <w:rsid w:val="00F53CF2"/>
    <w:rsid w:val="00F56157"/>
    <w:rsid w:val="00F7711F"/>
    <w:rsid w:val="00F81DB2"/>
    <w:rsid w:val="00F81F37"/>
    <w:rsid w:val="00F85AA0"/>
    <w:rsid w:val="00F90407"/>
    <w:rsid w:val="00F9247D"/>
    <w:rsid w:val="00F9660C"/>
    <w:rsid w:val="00F97CBC"/>
    <w:rsid w:val="00FA220D"/>
    <w:rsid w:val="00FA41B8"/>
    <w:rsid w:val="00FB4138"/>
    <w:rsid w:val="00FB66A8"/>
    <w:rsid w:val="00FB67BA"/>
    <w:rsid w:val="00FC6BB6"/>
    <w:rsid w:val="00FD515D"/>
    <w:rsid w:val="00FF31B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A678"/>
  <w15:chartTrackingRefBased/>
  <w15:docId w15:val="{3EE0EFF8-6283-4EC1-A980-771A2893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54"/>
    <w:pPr>
      <w:ind w:left="720"/>
      <w:contextualSpacing/>
    </w:pPr>
  </w:style>
  <w:style w:type="table" w:styleId="a4">
    <w:name w:val="Table Grid"/>
    <w:basedOn w:val="a1"/>
    <w:uiPriority w:val="39"/>
    <w:rsid w:val="000D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5E3D8D8C74660D1C68F9062C4750971541D38F03FG6CBG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st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2CD0-2E02-47F2-909F-E984C7EA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Людмила Александровна</dc:creator>
  <cp:keywords/>
  <dc:description/>
  <cp:lastModifiedBy>Широких Людмила Александровна</cp:lastModifiedBy>
  <cp:revision>170</cp:revision>
  <dcterms:created xsi:type="dcterms:W3CDTF">2022-09-26T05:51:00Z</dcterms:created>
  <dcterms:modified xsi:type="dcterms:W3CDTF">2023-05-11T05:14:00Z</dcterms:modified>
</cp:coreProperties>
</file>